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- Atividades Remotas -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4D3EAB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21</w:t>
      </w:r>
      <w:r w:rsidR="00D72839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/06</w:t>
      </w:r>
      <w:r w:rsidR="00F0130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4D3EAB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25</w:t>
      </w:r>
      <w:r w:rsidR="00D72839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/06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2-B</w:t>
      </w:r>
      <w:r w:rsidR="00D306BF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6E1E6B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SUZANA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</w:t>
      </w:r>
      <w:proofErr w:type="gramStart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* 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</w:t>
      </w:r>
      <w:proofErr w:type="gram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-ESCOLA “</w:t>
      </w:r>
      <w:proofErr w:type="spellStart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5C7540" w:rsidRPr="00705A9F" w:rsidTr="00B600AC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705A9F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4"/>
                <w:szCs w:val="24"/>
              </w:rPr>
            </w:pPr>
            <w:r w:rsidRPr="00705A9F">
              <w:rPr>
                <w:rFonts w:asciiTheme="majorHAnsi" w:eastAsia="Lucida Sans Unicode" w:hAnsiTheme="majorHAnsi"/>
                <w:b/>
                <w:sz w:val="24"/>
                <w:szCs w:val="24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705A9F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4"/>
                <w:szCs w:val="24"/>
              </w:rPr>
            </w:pPr>
            <w:r w:rsidRPr="00705A9F">
              <w:rPr>
                <w:rFonts w:asciiTheme="majorHAnsi" w:eastAsia="Lucida Sans Unicode" w:hAnsiTheme="majorHAnsi"/>
                <w:b/>
                <w:sz w:val="24"/>
                <w:szCs w:val="24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705A9F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4"/>
                <w:szCs w:val="24"/>
              </w:rPr>
            </w:pPr>
            <w:r w:rsidRPr="00705A9F">
              <w:rPr>
                <w:rFonts w:asciiTheme="majorHAnsi" w:eastAsia="Lucida Sans Unicode" w:hAnsiTheme="majorHAnsi"/>
                <w:b/>
                <w:sz w:val="24"/>
                <w:szCs w:val="24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705A9F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4"/>
                <w:szCs w:val="24"/>
              </w:rPr>
            </w:pPr>
            <w:r w:rsidRPr="00705A9F">
              <w:rPr>
                <w:rFonts w:asciiTheme="majorHAnsi" w:eastAsia="Lucida Sans Unicode" w:hAnsiTheme="majorHAnsi"/>
                <w:b/>
                <w:sz w:val="24"/>
                <w:szCs w:val="24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705A9F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4"/>
                <w:szCs w:val="24"/>
              </w:rPr>
            </w:pPr>
            <w:r w:rsidRPr="00705A9F">
              <w:rPr>
                <w:rFonts w:asciiTheme="majorHAnsi" w:eastAsia="Lucida Sans Unicode" w:hAnsiTheme="majorHAnsi"/>
                <w:b/>
                <w:sz w:val="24"/>
                <w:szCs w:val="24"/>
              </w:rPr>
              <w:t>SEXTA-FEIRA</w:t>
            </w:r>
          </w:p>
        </w:tc>
      </w:tr>
      <w:tr w:rsidR="005C7540" w:rsidRPr="00705A9F" w:rsidTr="00B600AC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9F" w:rsidRPr="00705A9F" w:rsidRDefault="00CC4FA2" w:rsidP="00087FFE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43552B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 w:rsidR="00723012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 FESTA JUNINA: POR QUÊ? CURIOSIDADE</w:t>
            </w:r>
          </w:p>
          <w:p w:rsidR="00723012" w:rsidRPr="00705A9F" w:rsidRDefault="00705A9F" w:rsidP="00087FF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5" w:history="1">
              <w:r w:rsidRPr="00705A9F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https://www.youtube.com/watch?v=9-BGqD_NcwE</w:t>
              </w:r>
            </w:hyperlink>
          </w:p>
          <w:p w:rsidR="00087FFE" w:rsidRPr="00705A9F" w:rsidRDefault="00087FFE" w:rsidP="00087FF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C86DF5" w:rsidRPr="00705A9F" w:rsidRDefault="00087FFE" w:rsidP="00087FF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8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52B" w:rsidRPr="00705A9F" w:rsidRDefault="0043552B" w:rsidP="00087FF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A75C9" w:rsidRPr="00705A9F" w:rsidRDefault="005C7540" w:rsidP="00B600AC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="0043552B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PÁGINA</w:t>
            </w: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="00723012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  <w:p w:rsidR="00A60E8C" w:rsidRPr="00705A9F" w:rsidRDefault="00C86DF5" w:rsidP="000A75C9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05A9F"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705A9F" w:rsidRPr="00705A9F">
              <w:rPr>
                <w:rFonts w:asciiTheme="majorHAnsi" w:hAnsiTheme="majorHAnsi" w:cstheme="minorHAnsi"/>
                <w:sz w:val="24"/>
                <w:szCs w:val="24"/>
              </w:rPr>
              <w:t>Conhecer origem da festa junina;</w:t>
            </w:r>
          </w:p>
          <w:p w:rsidR="00723012" w:rsidRPr="00705A9F" w:rsidRDefault="00723012" w:rsidP="000A75C9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05A9F">
              <w:rPr>
                <w:rFonts w:asciiTheme="majorHAnsi" w:hAnsiTheme="majorHAnsi" w:cstheme="minorHAnsi"/>
                <w:sz w:val="24"/>
                <w:szCs w:val="24"/>
              </w:rPr>
              <w:t>- Conversar com a família sobre o que sabem da festa</w:t>
            </w:r>
            <w:r w:rsidR="00705A9F" w:rsidRPr="00705A9F">
              <w:rPr>
                <w:rFonts w:asciiTheme="majorHAnsi" w:hAnsiTheme="majorHAnsi" w:cstheme="minorHAnsi"/>
                <w:sz w:val="24"/>
                <w:szCs w:val="24"/>
              </w:rPr>
              <w:t xml:space="preserve"> junina</w:t>
            </w:r>
            <w:r w:rsidRPr="00705A9F">
              <w:rPr>
                <w:rFonts w:asciiTheme="majorHAnsi" w:hAnsiTheme="majorHAnsi" w:cstheme="minorHAnsi"/>
                <w:sz w:val="24"/>
                <w:szCs w:val="24"/>
              </w:rPr>
              <w:t>, ilustrar e pintar.</w:t>
            </w:r>
          </w:p>
          <w:p w:rsidR="005C7540" w:rsidRPr="00705A9F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43552B" w:rsidRPr="00705A9F" w:rsidRDefault="0043552B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43552B" w:rsidRPr="00705A9F" w:rsidRDefault="005C7540" w:rsidP="0043552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</w:pPr>
            <w:r w:rsidRPr="00705A9F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 xml:space="preserve">Aula de ED. FÍSICA </w:t>
            </w:r>
          </w:p>
          <w:p w:rsidR="005C7540" w:rsidRPr="00705A9F" w:rsidRDefault="005C7540" w:rsidP="0043552B">
            <w:pPr>
              <w:pStyle w:val="PargrafodaLista"/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</w:pPr>
            <w:r w:rsidRPr="00705A9F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 xml:space="preserve">(Prof.ª </w:t>
            </w:r>
            <w:proofErr w:type="spellStart"/>
            <w:r w:rsidRPr="00705A9F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Gleysse</w:t>
            </w:r>
            <w:proofErr w:type="spellEnd"/>
            <w:r w:rsidRPr="00705A9F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5C7540" w:rsidRPr="00705A9F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157997" cy="719846"/>
                  <wp:effectExtent l="19050" t="0" r="4053" b="0"/>
                  <wp:docPr id="3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60" cy="720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75C9" w:rsidRPr="00705A9F" w:rsidRDefault="004D3EAB" w:rsidP="000A75C9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LEITURA EM PDF: </w:t>
            </w:r>
            <w:r w:rsidR="00C34D37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O CASAMENTO DE DONA BARATINHA</w:t>
            </w:r>
          </w:p>
          <w:p w:rsidR="000A75C9" w:rsidRPr="00705A9F" w:rsidRDefault="004D3EAB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 xml:space="preserve">O arquivo </w:t>
            </w:r>
            <w:r w:rsidR="000A75C9" w:rsidRPr="00705A9F">
              <w:rPr>
                <w:rFonts w:asciiTheme="majorHAnsi" w:hAnsiTheme="majorHAnsi"/>
                <w:sz w:val="24"/>
                <w:szCs w:val="24"/>
              </w:rPr>
              <w:t>será enviado também no grupo.</w:t>
            </w:r>
          </w:p>
          <w:p w:rsidR="004D3EAB" w:rsidRPr="00705A9F" w:rsidRDefault="004D3EAB" w:rsidP="004D3EA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05A9F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92331" cy="848272"/>
                  <wp:effectExtent l="0" t="0" r="0" b="0"/>
                  <wp:docPr id="14" name="Imagem 1" descr="Baixar leitor de PDF - Microsoft Store pt-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ixar leitor de PDF - Microsoft Store pt-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753" r="11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868" cy="861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A9F" w:rsidRPr="00705A9F" w:rsidRDefault="00705A9F" w:rsidP="004D3EA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5C7540" w:rsidRPr="00705A9F" w:rsidRDefault="005C7540" w:rsidP="000A75C9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PÁGINA </w:t>
            </w:r>
            <w:r w:rsidR="00723012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</w:t>
            </w:r>
          </w:p>
          <w:p w:rsidR="00A60E8C" w:rsidRPr="00705A9F" w:rsidRDefault="00C86DF5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723012" w:rsidRPr="00705A9F">
              <w:rPr>
                <w:rFonts w:asciiTheme="majorHAnsi" w:hAnsiTheme="majorHAnsi"/>
                <w:sz w:val="24"/>
                <w:szCs w:val="24"/>
              </w:rPr>
              <w:t>Conhecer e ilustrar a história da DONA BARATINHA</w:t>
            </w:r>
            <w:r w:rsidR="00705A9F" w:rsidRPr="00705A9F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0A75C9" w:rsidRPr="00705A9F" w:rsidRDefault="000A75C9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723012" w:rsidRPr="00705A9F">
              <w:rPr>
                <w:rFonts w:asciiTheme="majorHAnsi" w:hAnsiTheme="majorHAnsi"/>
                <w:sz w:val="24"/>
                <w:szCs w:val="24"/>
              </w:rPr>
              <w:t>Contar e registrar as moedinhas nas caixinhas</w:t>
            </w:r>
          </w:p>
          <w:p w:rsidR="00C86DF5" w:rsidRPr="00705A9F" w:rsidRDefault="00C86DF5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D3EAB" w:rsidRPr="00705A9F" w:rsidRDefault="004D3EAB" w:rsidP="004D3EA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BRINCADEIRA: </w:t>
            </w: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DIA DO BRINQUEDO LIVRE:</w:t>
            </w:r>
          </w:p>
          <w:p w:rsidR="00723012" w:rsidRPr="00705A9F" w:rsidRDefault="004D3EAB" w:rsidP="004D3EA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 xml:space="preserve">- Deixe seu </w:t>
            </w:r>
            <w:proofErr w:type="gramStart"/>
            <w:r w:rsidRPr="00705A9F">
              <w:rPr>
                <w:rFonts w:asciiTheme="majorHAnsi" w:hAnsiTheme="majorHAnsi"/>
                <w:sz w:val="24"/>
                <w:szCs w:val="24"/>
              </w:rPr>
              <w:t>filho(</w:t>
            </w:r>
            <w:proofErr w:type="gramEnd"/>
            <w:r w:rsidRPr="00705A9F">
              <w:rPr>
                <w:rFonts w:asciiTheme="majorHAnsi" w:hAnsiTheme="majorHAnsi"/>
                <w:sz w:val="24"/>
                <w:szCs w:val="24"/>
              </w:rPr>
              <w:t>a) escolher um brinquedo para brincar à vontade por um tempinho, explorando-o livremente. Se possível, brinque com ele. Essa interação é fundamental.</w:t>
            </w:r>
            <w:r w:rsidR="00D72839" w:rsidRPr="00705A9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AF529C" w:rsidRPr="00705A9F" w:rsidRDefault="00AF529C" w:rsidP="00AF529C">
            <w:pPr>
              <w:pStyle w:val="SemEspaamen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05A9F" w:rsidRPr="00705A9F" w:rsidRDefault="00705A9F" w:rsidP="00AF529C">
            <w:pPr>
              <w:pStyle w:val="SemEspaamen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3552B" w:rsidRPr="00705A9F" w:rsidRDefault="0043552B" w:rsidP="0043552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552B" w:rsidRPr="00705A9F" w:rsidRDefault="0043552B" w:rsidP="0043552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inorHAnsi"/>
                <w:b/>
                <w:color w:val="7030A0"/>
                <w:sz w:val="24"/>
                <w:szCs w:val="24"/>
              </w:rPr>
            </w:pPr>
            <w:r w:rsidRPr="00705A9F">
              <w:rPr>
                <w:rFonts w:asciiTheme="majorHAnsi" w:hAnsiTheme="majorHAnsi" w:cstheme="minorHAnsi"/>
                <w:b/>
                <w:color w:val="7030A0"/>
                <w:sz w:val="24"/>
                <w:szCs w:val="24"/>
              </w:rPr>
              <w:lastRenderedPageBreak/>
              <w:t>Aula de ARTE</w:t>
            </w:r>
          </w:p>
          <w:p w:rsidR="0043552B" w:rsidRPr="00705A9F" w:rsidRDefault="0043552B" w:rsidP="0043552B">
            <w:pPr>
              <w:pStyle w:val="PargrafodaLista"/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7030A0"/>
                <w:sz w:val="24"/>
                <w:szCs w:val="24"/>
              </w:rPr>
            </w:pPr>
            <w:r w:rsidRPr="00705A9F">
              <w:rPr>
                <w:rFonts w:asciiTheme="majorHAnsi" w:hAnsiTheme="majorHAnsi" w:cstheme="minorHAnsi"/>
                <w:b/>
                <w:color w:val="7030A0"/>
                <w:sz w:val="24"/>
                <w:szCs w:val="24"/>
              </w:rPr>
              <w:t>(Prof. Juliano)</w:t>
            </w:r>
          </w:p>
          <w:p w:rsidR="00C86DF5" w:rsidRPr="00705A9F" w:rsidRDefault="0043552B" w:rsidP="0043552B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  <w:r w:rsidRPr="00705A9F">
              <w:rPr>
                <w:rFonts w:asciiTheme="majorHAnsi" w:hAnsiTheme="maj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876300" cy="704850"/>
                  <wp:effectExtent l="19050" t="0" r="0" b="0"/>
                  <wp:docPr id="7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73" cy="90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552B" w:rsidRPr="00705A9F" w:rsidRDefault="0043552B" w:rsidP="0043552B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7540" w:rsidRPr="00705A9F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lastRenderedPageBreak/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382451</wp:posOffset>
                  </wp:positionH>
                  <wp:positionV relativeFrom="paragraph">
                    <wp:posOffset>23676</wp:posOffset>
                  </wp:positionV>
                  <wp:extent cx="1083310" cy="940526"/>
                  <wp:effectExtent l="0" t="0" r="0" b="0"/>
                  <wp:wrapNone/>
                  <wp:docPr id="4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56" cy="941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5C7540" w:rsidRPr="00705A9F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705A9F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705A9F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705A9F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05A9F" w:rsidRPr="00705A9F" w:rsidRDefault="00705A9F" w:rsidP="005C7540">
            <w:pPr>
              <w:pStyle w:val="SemEspaamento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5C7540" w:rsidRPr="00705A9F" w:rsidRDefault="005C7540" w:rsidP="005C7540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705A9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Aula</w:t>
            </w:r>
            <w:r w:rsidRPr="00705A9F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705A9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on-line App ZOOM</w:t>
            </w:r>
          </w:p>
          <w:p w:rsidR="005C7540" w:rsidRPr="00705A9F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>(A professora irá enviar o link no grupo para participarem da aula).</w:t>
            </w:r>
          </w:p>
          <w:p w:rsidR="005C7540" w:rsidRPr="00705A9F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D3EAB" w:rsidRPr="00705A9F" w:rsidRDefault="004D3EAB" w:rsidP="004D3EA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VÍDEO CONTAÇÃO: O CASAMENTO DE DONA BARATINHA</w:t>
            </w:r>
          </w:p>
          <w:p w:rsidR="004D3EAB" w:rsidRPr="00705A9F" w:rsidRDefault="00705A9F" w:rsidP="004D3EA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1" w:history="1">
              <w:r w:rsidRPr="00705A9F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https://www.youtube.com/watch?v=erpG87HVxgM</w:t>
              </w:r>
            </w:hyperlink>
          </w:p>
          <w:p w:rsidR="00B32DE4" w:rsidRPr="00705A9F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5C7540" w:rsidRDefault="00B32DE4" w:rsidP="00B32DE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05A9F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423035" cy="679269"/>
                  <wp:effectExtent l="0" t="0" r="0" b="0"/>
                  <wp:docPr id="10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36" cy="69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A9F" w:rsidRPr="00705A9F" w:rsidRDefault="00705A9F" w:rsidP="00B32DE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5C7540" w:rsidRPr="00705A9F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872ED7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ATIVIDADE DA APOSTILA- PÁGINA </w:t>
            </w:r>
            <w:r w:rsidR="00723012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  <w:p w:rsidR="000A75C9" w:rsidRPr="00705A9F" w:rsidRDefault="00C86DF5" w:rsidP="0072301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723012" w:rsidRPr="00705A9F">
              <w:rPr>
                <w:rFonts w:asciiTheme="majorHAnsi" w:hAnsiTheme="majorHAnsi"/>
                <w:sz w:val="24"/>
                <w:szCs w:val="24"/>
              </w:rPr>
              <w:t>Responder sobre a história da DONA BARATINHA.</w:t>
            </w:r>
          </w:p>
          <w:p w:rsidR="00723012" w:rsidRPr="00705A9F" w:rsidRDefault="00723012" w:rsidP="0072301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>- Levar os bichinhos para onde foram após sair da casa da baratinha.</w:t>
            </w:r>
          </w:p>
          <w:p w:rsidR="00705A9F" w:rsidRPr="00705A9F" w:rsidRDefault="00705A9F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705A9F" w:rsidRDefault="005C7540" w:rsidP="00C86DF5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color w:val="FF0000"/>
                <w:sz w:val="24"/>
                <w:szCs w:val="24"/>
              </w:rPr>
              <w:lastRenderedPageBreak/>
              <w:t xml:space="preserve">- </w:t>
            </w: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ESTUDEM A TABELA COM O ALFABETO ACOMPANHANDO O VÍDEO </w:t>
            </w:r>
            <w:r w:rsidR="00C86DF5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“</w:t>
            </w: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AS LETRAS FALAM</w:t>
            </w:r>
            <w:r w:rsidR="00C86DF5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”.</w:t>
            </w:r>
          </w:p>
          <w:p w:rsidR="00BB11FC" w:rsidRPr="00705A9F" w:rsidRDefault="00705A9F" w:rsidP="00C86DF5">
            <w:pPr>
              <w:pStyle w:val="SemEspaamento"/>
              <w:jc w:val="both"/>
              <w:rPr>
                <w:rFonts w:asciiTheme="majorHAnsi" w:hAnsiTheme="majorHAnsi"/>
                <w:color w:val="FF0000"/>
                <w:sz w:val="24"/>
                <w:szCs w:val="24"/>
              </w:rPr>
            </w:pPr>
            <w:hyperlink r:id="rId12" w:history="1">
              <w:r w:rsidR="00BB11FC" w:rsidRPr="00705A9F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https://youtu.be/pBsfpU9zWNI</w:t>
              </w:r>
            </w:hyperlink>
          </w:p>
          <w:p w:rsidR="00BB11FC" w:rsidRPr="00705A9F" w:rsidRDefault="00BB11FC" w:rsidP="00C86DF5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739AB" w:rsidRPr="00705A9F" w:rsidRDefault="009739AB" w:rsidP="00120A17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lastRenderedPageBreak/>
              <w:t xml:space="preserve">- </w:t>
            </w:r>
            <w:r w:rsidR="00120A17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VÍDEO: </w:t>
            </w:r>
            <w:r w:rsidR="00C34D37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FESTA JUNINA- ELEMENTOS TÍPICOS</w:t>
            </w:r>
          </w:p>
          <w:p w:rsidR="00C34D37" w:rsidRPr="00705A9F" w:rsidRDefault="00705A9F" w:rsidP="00120A1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3" w:history="1">
              <w:r w:rsidRPr="00705A9F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https://www.youtube.com/watch?v=c74STRao6f8</w:t>
              </w:r>
            </w:hyperlink>
          </w:p>
          <w:p w:rsidR="00120A17" w:rsidRPr="00705A9F" w:rsidRDefault="00120A17" w:rsidP="00120A1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>O link do vídeo será enviado também no grupo</w:t>
            </w:r>
          </w:p>
          <w:p w:rsidR="009739AB" w:rsidRPr="00705A9F" w:rsidRDefault="00120A17" w:rsidP="009739A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9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705A9F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705A9F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723012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ATIVIDADE DA APOSTILA- PÁGINA 9</w:t>
            </w:r>
          </w:p>
          <w:p w:rsidR="000A75C9" w:rsidRPr="00705A9F" w:rsidRDefault="00C86DF5" w:rsidP="0072301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723012" w:rsidRPr="00705A9F">
              <w:rPr>
                <w:rFonts w:asciiTheme="majorHAnsi" w:hAnsiTheme="majorHAnsi"/>
                <w:sz w:val="24"/>
                <w:szCs w:val="24"/>
              </w:rPr>
              <w:t>Identificar itens típicos da festa junina de acordo com a pergunta.</w:t>
            </w:r>
          </w:p>
          <w:p w:rsidR="00723012" w:rsidRPr="00705A9F" w:rsidRDefault="00723012" w:rsidP="0072301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>- Completar a sequência numérica numerando as bandeirinhas</w:t>
            </w:r>
          </w:p>
          <w:p w:rsidR="005C7540" w:rsidRPr="00705A9F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BB11FC" w:rsidRPr="00705A9F" w:rsidRDefault="005C7540" w:rsidP="005C7540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</w:t>
            </w:r>
            <w:r w:rsidR="00C86DF5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BRINCADEIRA: </w:t>
            </w:r>
          </w:p>
          <w:p w:rsidR="005C7540" w:rsidRPr="00705A9F" w:rsidRDefault="00BB11FC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>- R</w:t>
            </w:r>
            <w:r w:rsidR="005C7540" w:rsidRPr="00705A9F">
              <w:rPr>
                <w:rFonts w:asciiTheme="majorHAnsi" w:hAnsiTheme="majorHAnsi"/>
                <w:sz w:val="24"/>
                <w:szCs w:val="24"/>
              </w:rPr>
              <w:t>epetir a brincadeira sugerida na terça-feira.</w:t>
            </w:r>
          </w:p>
          <w:p w:rsidR="0043552B" w:rsidRPr="00705A9F" w:rsidRDefault="0043552B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552B" w:rsidRPr="00705A9F" w:rsidRDefault="0043552B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705A9F" w:rsidRDefault="005C7540" w:rsidP="005C75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705A9F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 xml:space="preserve">Aula de MÚSICA </w:t>
            </w:r>
          </w:p>
          <w:p w:rsidR="005C7540" w:rsidRPr="00705A9F" w:rsidRDefault="005C7540" w:rsidP="005C7540">
            <w:pPr>
              <w:spacing w:after="0" w:line="240" w:lineRule="auto"/>
              <w:ind w:left="720"/>
              <w:contextualSpacing/>
              <w:jc w:val="center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705A9F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>(Prof. Juliano)</w:t>
            </w:r>
          </w:p>
          <w:p w:rsidR="005C7540" w:rsidRPr="00705A9F" w:rsidRDefault="005C7540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705A9F">
              <w:rPr>
                <w:rFonts w:asciiTheme="majorHAnsi" w:eastAsia="Calibri" w:hAnsiTheme="maj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971550" cy="716691"/>
                  <wp:effectExtent l="0" t="0" r="0" b="762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76" cy="82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1FC" w:rsidRPr="00705A9F" w:rsidRDefault="00BB11FC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C4336B" w:rsidRPr="00705A9F" w:rsidRDefault="00827ED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lastRenderedPageBreak/>
              <w:t>- VÍDEO</w:t>
            </w:r>
            <w:r w:rsidR="00834D24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: </w:t>
            </w:r>
            <w:r w:rsidR="009419CC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O MACACO E A VELHA FIRINFINFELHA</w:t>
            </w:r>
          </w:p>
          <w:p w:rsidR="009419CC" w:rsidRPr="00705A9F" w:rsidRDefault="00705A9F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5" w:history="1">
              <w:r w:rsidRPr="00705A9F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https://www.youtube.com/watch?v=CPvUFVeZmRc</w:t>
              </w:r>
            </w:hyperlink>
          </w:p>
          <w:p w:rsidR="00827EDB" w:rsidRPr="00705A9F" w:rsidRDefault="00827ED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827EDB" w:rsidRPr="00705A9F" w:rsidRDefault="00827EDB" w:rsidP="00827ED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05A9F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5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EDB" w:rsidRPr="00705A9F" w:rsidRDefault="00827ED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27EDB" w:rsidRPr="00705A9F" w:rsidRDefault="00827EDB" w:rsidP="00827ED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</w:t>
            </w:r>
            <w:r w:rsidR="00C34D37" w:rsidRPr="00705A9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DADE DA APOSTILA- PÁGINA 10</w:t>
            </w:r>
          </w:p>
          <w:p w:rsidR="00794559" w:rsidRPr="00705A9F" w:rsidRDefault="00827EDB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4D3EAB" w:rsidRPr="00705A9F">
              <w:rPr>
                <w:rFonts w:asciiTheme="majorHAnsi" w:hAnsiTheme="majorHAnsi"/>
                <w:sz w:val="24"/>
                <w:szCs w:val="24"/>
              </w:rPr>
              <w:t>Criar seu próprio jog</w:t>
            </w:r>
            <w:r w:rsidR="00C34D37" w:rsidRPr="00705A9F">
              <w:rPr>
                <w:rFonts w:asciiTheme="majorHAnsi" w:hAnsiTheme="majorHAnsi"/>
                <w:sz w:val="24"/>
                <w:szCs w:val="24"/>
              </w:rPr>
              <w:t xml:space="preserve">o de argolas </w:t>
            </w:r>
            <w:r w:rsidR="004D3EAB" w:rsidRPr="00705A9F">
              <w:rPr>
                <w:rFonts w:asciiTheme="majorHAnsi" w:hAnsiTheme="majorHAnsi"/>
                <w:sz w:val="24"/>
                <w:szCs w:val="24"/>
              </w:rPr>
              <w:t xml:space="preserve">seguindo o texto instrucional </w:t>
            </w:r>
            <w:r w:rsidR="00C34D37" w:rsidRPr="00705A9F">
              <w:rPr>
                <w:rFonts w:asciiTheme="majorHAnsi" w:hAnsiTheme="majorHAnsi"/>
                <w:sz w:val="24"/>
                <w:szCs w:val="24"/>
              </w:rPr>
              <w:t>e brincar com a família.</w:t>
            </w:r>
          </w:p>
          <w:p w:rsidR="000D525E" w:rsidRPr="00705A9F" w:rsidRDefault="000D525E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D525E" w:rsidRPr="00705A9F" w:rsidRDefault="000D525E" w:rsidP="00705A9F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5A9F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663519" cy="2072074"/>
                  <wp:effectExtent l="19050" t="0" r="0" b="0"/>
                  <wp:docPr id="26" name="Imagem 2" descr="Passo a passo: faça um jogo de argola de sucata | Brinquedo c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sso a passo: faça um jogo de argola de sucata | Brinquedo c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22785" t="8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032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DE4" w:rsidRPr="00705A9F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552B" w:rsidRPr="00705A9F" w:rsidRDefault="0043552B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705A9F" w:rsidRDefault="005C7540" w:rsidP="008479CA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proofErr w:type="spellStart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lastRenderedPageBreak/>
        <w:t>Obs</w:t>
      </w:r>
      <w:proofErr w:type="spellEnd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: Não se esqueçam de registrar as atividades com fotos ou vídeos e enviar para a professora.</w:t>
      </w:r>
    </w:p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Serão postados vídeos e ou áudios explicativos conforme as atividades propostas.</w:t>
      </w:r>
    </w:p>
    <w:p w:rsidR="009D2E41" w:rsidRDefault="009D2E41"/>
    <w:sectPr w:rsidR="009D2E41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CF1"/>
    <w:multiLevelType w:val="hybridMultilevel"/>
    <w:tmpl w:val="69D68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415A4"/>
    <w:multiLevelType w:val="hybridMultilevel"/>
    <w:tmpl w:val="08725DB0"/>
    <w:lvl w:ilvl="0" w:tplc="F5042B8C">
      <w:start w:val="2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540"/>
    <w:rsid w:val="000372AE"/>
    <w:rsid w:val="00080088"/>
    <w:rsid w:val="00087FFE"/>
    <w:rsid w:val="000A75C9"/>
    <w:rsid w:val="000D525E"/>
    <w:rsid w:val="00120A17"/>
    <w:rsid w:val="001821B7"/>
    <w:rsid w:val="00257D9A"/>
    <w:rsid w:val="002A192C"/>
    <w:rsid w:val="00430836"/>
    <w:rsid w:val="0043552B"/>
    <w:rsid w:val="004D3EAB"/>
    <w:rsid w:val="004D717D"/>
    <w:rsid w:val="004F4DC8"/>
    <w:rsid w:val="00543A47"/>
    <w:rsid w:val="005C7540"/>
    <w:rsid w:val="006D4167"/>
    <w:rsid w:val="006E1E6B"/>
    <w:rsid w:val="00705A9F"/>
    <w:rsid w:val="00723012"/>
    <w:rsid w:val="00755F2C"/>
    <w:rsid w:val="00794559"/>
    <w:rsid w:val="00827EDB"/>
    <w:rsid w:val="00833670"/>
    <w:rsid w:val="00834D24"/>
    <w:rsid w:val="0084667C"/>
    <w:rsid w:val="008479CA"/>
    <w:rsid w:val="00854F4B"/>
    <w:rsid w:val="00872ED7"/>
    <w:rsid w:val="008936D4"/>
    <w:rsid w:val="009419CC"/>
    <w:rsid w:val="00947342"/>
    <w:rsid w:val="009739AB"/>
    <w:rsid w:val="00997F80"/>
    <w:rsid w:val="009D2E41"/>
    <w:rsid w:val="00A1025D"/>
    <w:rsid w:val="00A14A4A"/>
    <w:rsid w:val="00A60E8C"/>
    <w:rsid w:val="00A80FC2"/>
    <w:rsid w:val="00AB249E"/>
    <w:rsid w:val="00AF529C"/>
    <w:rsid w:val="00B32DE4"/>
    <w:rsid w:val="00B437AD"/>
    <w:rsid w:val="00BA6138"/>
    <w:rsid w:val="00BB11FC"/>
    <w:rsid w:val="00C14BCA"/>
    <w:rsid w:val="00C34D37"/>
    <w:rsid w:val="00C4336B"/>
    <w:rsid w:val="00C6749F"/>
    <w:rsid w:val="00C86DF5"/>
    <w:rsid w:val="00CA5D40"/>
    <w:rsid w:val="00CC4FA2"/>
    <w:rsid w:val="00D306BF"/>
    <w:rsid w:val="00D53EAD"/>
    <w:rsid w:val="00D72839"/>
    <w:rsid w:val="00D920A8"/>
    <w:rsid w:val="00EC13B3"/>
    <w:rsid w:val="00F01305"/>
    <w:rsid w:val="00F96F02"/>
    <w:rsid w:val="00FB620A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E1F83-4CB9-4D59-BA1D-A09E0730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540"/>
    <w:pPr>
      <w:ind w:left="720"/>
      <w:contextualSpacing/>
    </w:pPr>
  </w:style>
  <w:style w:type="table" w:styleId="Tabelacomgrade">
    <w:name w:val="Table Grid"/>
    <w:basedOn w:val="Tabelanormal"/>
    <w:uiPriority w:val="59"/>
    <w:rsid w:val="005C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C7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7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C75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6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c74STRao6f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outu.be/pBsfpU9zWN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erpG87HVxgM" TargetMode="External"/><Relationship Id="rId5" Type="http://schemas.openxmlformats.org/officeDocument/2006/relationships/hyperlink" Target="https://www.youtube.com/watch?v=9-BGqD_NcwE" TargetMode="External"/><Relationship Id="rId15" Type="http://schemas.openxmlformats.org/officeDocument/2006/relationships/hyperlink" Target="https://www.youtube.com/watch?v=CPvUFVeZmRc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2021-06-20T22:58:00Z</dcterms:created>
  <dcterms:modified xsi:type="dcterms:W3CDTF">2021-06-21T11:12:00Z</dcterms:modified>
</cp:coreProperties>
</file>